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EBF0C2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ГОСУДАРСТВЕННОЕ БЮДЖЕТНОЕ УЧРЕЖДЕНИЕ </w:t>
      </w:r>
    </w:p>
    <w:p w14:paraId="1C801C78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ГОРОДА МОСКВЫ </w:t>
      </w:r>
    </w:p>
    <w:p w14:paraId="79D0E0D6" w14:textId="138B5CF6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«ЖИЛИЩНИК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</w:t>
      </w:r>
    </w:p>
    <w:p w14:paraId="5D4E6940" w14:textId="45987A22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</w:rPr>
      </w:pPr>
      <w:r w:rsidRPr="00C9796C">
        <w:rPr>
          <w:rFonts w:ascii="Times New Roman" w:eastAsia="Times New Roman" w:hAnsi="Times New Roman" w:cs="Times New Roman"/>
          <w:b/>
        </w:rPr>
        <w:t xml:space="preserve">(ГБУ « </w:t>
      </w:r>
      <w:proofErr w:type="spellStart"/>
      <w:r w:rsidRPr="00C9796C">
        <w:rPr>
          <w:rFonts w:ascii="Times New Roman" w:eastAsia="Times New Roman" w:hAnsi="Times New Roman" w:cs="Times New Roman"/>
          <w:b/>
        </w:rPr>
        <w:t>Жилищник</w:t>
      </w:r>
      <w:proofErr w:type="spellEnd"/>
      <w:r w:rsidRPr="00C9796C">
        <w:rPr>
          <w:rFonts w:ascii="Times New Roman" w:eastAsia="Times New Roman" w:hAnsi="Times New Roman" w:cs="Times New Roman"/>
          <w:b/>
        </w:rPr>
        <w:t xml:space="preserve">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»)</w:t>
      </w:r>
    </w:p>
    <w:p w14:paraId="58A15838" w14:textId="77777777" w:rsidR="00BB38CD" w:rsidRDefault="00BB38CD" w:rsidP="00BB38CD">
      <w:pPr>
        <w:pStyle w:val="Default"/>
      </w:pPr>
    </w:p>
    <w:tbl>
      <w:tblPr>
        <w:tblW w:w="9957" w:type="dxa"/>
        <w:jc w:val="center"/>
        <w:tblLayout w:type="fixed"/>
        <w:tblLook w:val="04A0" w:firstRow="1" w:lastRow="0" w:firstColumn="1" w:lastColumn="0" w:noHBand="0" w:noVBand="1"/>
      </w:tblPr>
      <w:tblGrid>
        <w:gridCol w:w="6129"/>
        <w:gridCol w:w="3828"/>
      </w:tblGrid>
      <w:tr w:rsidR="00925E12" w:rsidRPr="00925E12" w14:paraId="570E3713" w14:textId="77777777" w:rsidTr="00925E12">
        <w:trPr>
          <w:trHeight w:val="789"/>
          <w:jc w:val="center"/>
        </w:trPr>
        <w:tc>
          <w:tcPr>
            <w:tcW w:w="6129" w:type="dxa"/>
          </w:tcPr>
          <w:p w14:paraId="7B4C8EFD" w14:textId="52978C9A" w:rsidR="00925E12" w:rsidRPr="00925E12" w:rsidRDefault="00BB38CD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t xml:space="preserve"> </w:t>
            </w:r>
            <w:r w:rsidR="00925E12"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Адрес: 117186, г.  Москва ул. Нагорная д.28 к.1      </w:t>
            </w:r>
          </w:p>
          <w:p w14:paraId="43168342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925E12">
              <w:rPr>
                <w:rFonts w:ascii="Times New Roman" w:eastAsia="Times New Roman" w:hAnsi="Times New Roman" w:cs="Times New Roman"/>
                <w:color w:val="auto"/>
              </w:rPr>
              <w:t>ИНН 7727846342/КПП 772701001</w:t>
            </w:r>
          </w:p>
          <w:p w14:paraId="51B664D9" w14:textId="5DD38A5B" w:rsidR="00925E12" w:rsidRPr="00925E12" w:rsidRDefault="00925E12" w:rsidP="00925E1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3828" w:type="dxa"/>
          </w:tcPr>
          <w:p w14:paraId="5D47CBEC" w14:textId="6F3A3F3C" w:rsidR="00925E12" w:rsidRPr="00925E12" w:rsidRDefault="00925E12" w:rsidP="00925E12">
            <w:pPr>
              <w:widowControl/>
              <w:tabs>
                <w:tab w:val="left" w:pos="3294"/>
              </w:tabs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Телефон/факс: (499) 123-54-23                                                   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e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: 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zhilishnik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kotlovka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@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.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ru</w:t>
            </w:r>
            <w:proofErr w:type="spellEnd"/>
          </w:p>
          <w:p w14:paraId="2666F693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</w:tr>
    </w:tbl>
    <w:p w14:paraId="776FB043" w14:textId="7B611457" w:rsidR="0070168E" w:rsidRDefault="00925E12" w:rsidP="0070168E">
      <w:pPr>
        <w:pStyle w:val="1"/>
        <w:shd w:val="clear" w:color="auto" w:fill="auto"/>
        <w:spacing w:before="0"/>
        <w:ind w:left="20" w:right="20" w:hanging="20"/>
      </w:pPr>
      <w:r>
        <w:t>Август</w:t>
      </w:r>
      <w:r w:rsidR="0070168E">
        <w:t xml:space="preserve"> 20</w:t>
      </w:r>
      <w:r w:rsidR="005F584B">
        <w:t>2</w:t>
      </w:r>
      <w:r>
        <w:t>6</w:t>
      </w:r>
      <w:r w:rsidR="0070168E">
        <w:t xml:space="preserve"> год</w:t>
      </w:r>
    </w:p>
    <w:p w14:paraId="12C9F9DF" w14:textId="77777777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6983997B" w14:textId="6FCDBF05" w:rsidR="0070168E" w:rsidRDefault="00097CD9" w:rsidP="0070168E">
      <w:pPr>
        <w:pStyle w:val="1"/>
        <w:shd w:val="clear" w:color="auto" w:fill="auto"/>
        <w:spacing w:before="0"/>
        <w:ind w:left="20" w:right="20"/>
      </w:pPr>
      <w:r w:rsidRPr="00097CD9">
        <w:t>ГБУ «</w:t>
      </w:r>
      <w:proofErr w:type="spellStart"/>
      <w:r w:rsidRPr="00097CD9">
        <w:t>Жилищник</w:t>
      </w:r>
      <w:proofErr w:type="spellEnd"/>
      <w:r w:rsidRPr="00097CD9">
        <w:t xml:space="preserve"> района </w:t>
      </w:r>
      <w:proofErr w:type="spellStart"/>
      <w:r w:rsidR="00925E12">
        <w:t>Котловка</w:t>
      </w:r>
      <w:proofErr w:type="spellEnd"/>
      <w:r w:rsidRPr="00097CD9">
        <w:t>»</w:t>
      </w:r>
      <w:r>
        <w:t xml:space="preserve"> </w:t>
      </w:r>
      <w:r w:rsidR="0070168E">
        <w:t xml:space="preserve">в соответствии с требованиями статьи 12 ч.7 ФЗ «Об энергосбережении и о повышении энергетической эффективности» от 23.11.2009 №261-ФЗ; </w:t>
      </w:r>
      <w:proofErr w:type="gramStart"/>
      <w:r w:rsidR="0070168E">
        <w:t xml:space="preserve">Приказом </w:t>
      </w:r>
      <w:proofErr w:type="spellStart"/>
      <w:r w:rsidR="0070168E">
        <w:t>Минрегиона</w:t>
      </w:r>
      <w:proofErr w:type="spellEnd"/>
      <w:r w:rsidR="0070168E">
        <w:t xml:space="preserve"> РФ от 02.09.2010 №394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</w:t>
      </w:r>
      <w:r>
        <w:t>Ф 14.10.2010 №18717) разработал</w:t>
      </w:r>
      <w:r w:rsidR="0070168E">
        <w:t xml:space="preserve"> предложения о мероприятиях по</w:t>
      </w:r>
      <w:proofErr w:type="gramEnd"/>
      <w:r w:rsidR="0070168E">
        <w:t xml:space="preserve"> энергосбережению и повышению энергетической эффективности </w:t>
      </w:r>
      <w:r w:rsidR="00BB38CD">
        <w:t xml:space="preserve">по Вашему многоквартирному дому, с использованием дополнительных средств, включенных </w:t>
      </w:r>
      <w:r w:rsidR="006F2B0F">
        <w:t xml:space="preserve">в Единый платежный документ после предоставления протокола общего собрания собственников. </w:t>
      </w:r>
    </w:p>
    <w:p w14:paraId="78A3E9BC" w14:textId="77777777" w:rsidR="0070168E" w:rsidRDefault="0070168E" w:rsidP="0070168E">
      <w:pPr>
        <w:pStyle w:val="40"/>
        <w:shd w:val="clear" w:color="auto" w:fill="auto"/>
        <w:ind w:left="780"/>
      </w:pPr>
    </w:p>
    <w:p w14:paraId="434ABA46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4D8D557" w14:textId="77777777" w:rsidR="00091A54" w:rsidRDefault="00091A54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2D7D3024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32724453" w14:textId="77777777" w:rsidR="00901406" w:rsidRDefault="00901406" w:rsidP="00901406">
      <w:pPr>
        <w:pStyle w:val="50"/>
        <w:rPr>
          <w:rFonts w:ascii="Times New Roman" w:hAnsi="Times New Roman" w:cs="Times New Roman"/>
          <w:b/>
          <w:sz w:val="28"/>
          <w:szCs w:val="28"/>
        </w:rPr>
      </w:pPr>
    </w:p>
    <w:p w14:paraId="2BF5A789" w14:textId="77777777" w:rsidR="004F3AFC" w:rsidRPr="004F3AFC" w:rsidRDefault="004F3AFC" w:rsidP="004F3AFC">
      <w:pPr>
        <w:pStyle w:val="50"/>
        <w:rPr>
          <w:rFonts w:ascii="Times New Roman" w:hAnsi="Times New Roman" w:cs="Times New Roman"/>
          <w:b/>
          <w:sz w:val="28"/>
          <w:szCs w:val="28"/>
        </w:rPr>
      </w:pPr>
      <w:r w:rsidRPr="004F3AFC">
        <w:rPr>
          <w:rFonts w:ascii="Times New Roman" w:hAnsi="Times New Roman" w:cs="Times New Roman"/>
          <w:b/>
          <w:sz w:val="28"/>
          <w:szCs w:val="28"/>
        </w:rPr>
        <w:t>ул. Нагорная  д.34 корп.2</w:t>
      </w:r>
    </w:p>
    <w:p w14:paraId="1D2A09CC" w14:textId="1933986A" w:rsidR="00925E12" w:rsidRPr="00925E12" w:rsidRDefault="00925E12" w:rsidP="00925E12">
      <w:pPr>
        <w:pStyle w:val="50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14:paraId="173B5C04" w14:textId="3FC48A50" w:rsidR="00DB0C0C" w:rsidRP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32"/>
          <w:szCs w:val="32"/>
        </w:rPr>
      </w:pPr>
    </w:p>
    <w:p w14:paraId="5B45BAE0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D1F10C6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BD336E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0EDED8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2BDEA99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ADDBCEA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7A506F7" w14:textId="77777777" w:rsidR="00566CE9" w:rsidRDefault="00566CE9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911"/>
        <w:gridCol w:w="3526"/>
        <w:gridCol w:w="2106"/>
        <w:gridCol w:w="2496"/>
        <w:gridCol w:w="2126"/>
        <w:gridCol w:w="1984"/>
        <w:gridCol w:w="1873"/>
      </w:tblGrid>
      <w:tr w:rsidR="0070168E" w14:paraId="16DD823E" w14:textId="77777777" w:rsidTr="0070168E">
        <w:tc>
          <w:tcPr>
            <w:tcW w:w="911" w:type="dxa"/>
            <w:vAlign w:val="center"/>
          </w:tcPr>
          <w:p w14:paraId="11092725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26" w:type="dxa"/>
            <w:vAlign w:val="center"/>
          </w:tcPr>
          <w:p w14:paraId="272F8232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06" w:type="dxa"/>
            <w:vAlign w:val="center"/>
          </w:tcPr>
          <w:p w14:paraId="64A28424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Цель мероприятия</w:t>
            </w:r>
          </w:p>
        </w:tc>
        <w:tc>
          <w:tcPr>
            <w:tcW w:w="2496" w:type="dxa"/>
            <w:vAlign w:val="center"/>
          </w:tcPr>
          <w:p w14:paraId="49B439F6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Применяемые технологии и материалы</w:t>
            </w:r>
          </w:p>
        </w:tc>
        <w:tc>
          <w:tcPr>
            <w:tcW w:w="2126" w:type="dxa"/>
            <w:vAlign w:val="center"/>
          </w:tcPr>
          <w:p w14:paraId="222066E3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Объем ожидаемого снижения используемых коммунальных ресурсов</w:t>
            </w:r>
          </w:p>
        </w:tc>
        <w:tc>
          <w:tcPr>
            <w:tcW w:w="1984" w:type="dxa"/>
            <w:vAlign w:val="center"/>
          </w:tcPr>
          <w:p w14:paraId="5017E81B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Ориентировочные расходы на проведение мероприятий</w:t>
            </w:r>
          </w:p>
        </w:tc>
        <w:tc>
          <w:tcPr>
            <w:tcW w:w="1873" w:type="dxa"/>
            <w:vAlign w:val="center"/>
          </w:tcPr>
          <w:p w14:paraId="40304540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Сроки окупаемости мероприятий</w:t>
            </w:r>
          </w:p>
        </w:tc>
      </w:tr>
      <w:tr w:rsidR="00873638" w14:paraId="29B05E75" w14:textId="77777777" w:rsidTr="00415872">
        <w:tc>
          <w:tcPr>
            <w:tcW w:w="15022" w:type="dxa"/>
            <w:gridSpan w:val="7"/>
          </w:tcPr>
          <w:p w14:paraId="4ADA3DC5" w14:textId="77777777" w:rsidR="00873638" w:rsidRDefault="00091A54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Предложения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проведению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основных мероприятий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отношении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>общего имущества в многоквартирном доме</w:t>
            </w:r>
          </w:p>
          <w:p w14:paraId="31807FB7" w14:textId="77777777" w:rsidR="00873638" w:rsidRDefault="00873638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Фасад здания</w:t>
            </w:r>
          </w:p>
        </w:tc>
      </w:tr>
      <w:tr w:rsidR="005F3D0C" w14:paraId="781A7912" w14:textId="77777777" w:rsidTr="0070168E">
        <w:tc>
          <w:tcPr>
            <w:tcW w:w="911" w:type="dxa"/>
          </w:tcPr>
          <w:p w14:paraId="3E5480BA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26" w:type="dxa"/>
          </w:tcPr>
          <w:p w14:paraId="4ADB3357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106" w:type="dxa"/>
          </w:tcPr>
          <w:p w14:paraId="564D6D4A" w14:textId="77777777" w:rsid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  <w:p w14:paraId="7366A42B" w14:textId="77777777" w:rsidR="00F0569A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B5023A" w14:textId="77777777" w:rsidR="00F0569A" w:rsidRPr="005F3D0C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223479C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металлопластиковых окон с уменьшенным 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6E7EEBA8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30%</w:t>
            </w:r>
          </w:p>
        </w:tc>
        <w:tc>
          <w:tcPr>
            <w:tcW w:w="1984" w:type="dxa"/>
          </w:tcPr>
          <w:p w14:paraId="162390E2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6D79E386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454DE74" w14:textId="77777777" w:rsidTr="0070168E">
        <w:tc>
          <w:tcPr>
            <w:tcW w:w="911" w:type="dxa"/>
          </w:tcPr>
          <w:p w14:paraId="2AA3AF3C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26" w:type="dxa"/>
          </w:tcPr>
          <w:p w14:paraId="648668D6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Остекление балконов и лоджий</w:t>
            </w:r>
          </w:p>
        </w:tc>
        <w:tc>
          <w:tcPr>
            <w:tcW w:w="2106" w:type="dxa"/>
          </w:tcPr>
          <w:p w14:paraId="1370C3FE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681BB07A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Установка металлопластиковых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окон с уменьшенным 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094E23EC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30%</w:t>
            </w:r>
          </w:p>
        </w:tc>
        <w:tc>
          <w:tcPr>
            <w:tcW w:w="1984" w:type="dxa"/>
          </w:tcPr>
          <w:p w14:paraId="15C4C1EB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38501C27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A01B95F" w14:textId="77777777" w:rsidTr="0070168E">
        <w:tc>
          <w:tcPr>
            <w:tcW w:w="911" w:type="dxa"/>
          </w:tcPr>
          <w:p w14:paraId="76E7039F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526" w:type="dxa"/>
          </w:tcPr>
          <w:p w14:paraId="1782D1CA" w14:textId="77777777" w:rsidR="005F3D0C" w:rsidRPr="005F3D0C" w:rsidRDefault="00DB0C0C" w:rsidP="00DB0C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F3D0C">
              <w:rPr>
                <w:rFonts w:ascii="Times New Roman" w:hAnsi="Times New Roman" w:cs="Times New Roman"/>
                <w:sz w:val="24"/>
                <w:szCs w:val="24"/>
              </w:rPr>
              <w:t>амена входных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металлических дверей в доме на металлические утепленные двери.</w:t>
            </w:r>
          </w:p>
        </w:tc>
        <w:tc>
          <w:tcPr>
            <w:tcW w:w="2106" w:type="dxa"/>
          </w:tcPr>
          <w:p w14:paraId="10B702EF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57F8486A" w14:textId="77777777" w:rsidR="005F3D0C" w:rsidRPr="005F3D0C" w:rsidRDefault="005F3D0C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6AFEF02F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3%</w:t>
            </w:r>
          </w:p>
        </w:tc>
        <w:tc>
          <w:tcPr>
            <w:tcW w:w="1984" w:type="dxa"/>
          </w:tcPr>
          <w:p w14:paraId="51512792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 12 000 руб.</w:t>
            </w:r>
          </w:p>
        </w:tc>
        <w:tc>
          <w:tcPr>
            <w:tcW w:w="1873" w:type="dxa"/>
          </w:tcPr>
          <w:p w14:paraId="3167E67B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270C65" w14:paraId="17A202B2" w14:textId="77777777" w:rsidTr="0042733E">
        <w:tc>
          <w:tcPr>
            <w:tcW w:w="15022" w:type="dxa"/>
            <w:gridSpan w:val="7"/>
          </w:tcPr>
          <w:p w14:paraId="2F3176A9" w14:textId="77777777" w:rsidR="00270C65" w:rsidRP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0C65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отопления</w:t>
            </w:r>
          </w:p>
        </w:tc>
      </w:tr>
      <w:tr w:rsidR="005F3D0C" w14:paraId="3815FAF6" w14:textId="77777777" w:rsidTr="0070168E">
        <w:tc>
          <w:tcPr>
            <w:tcW w:w="911" w:type="dxa"/>
          </w:tcPr>
          <w:p w14:paraId="3D4E1D36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26" w:type="dxa"/>
          </w:tcPr>
          <w:p w14:paraId="78C38372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Тепловая изоляция коллекторов систем отопления в неотапливаемых помещениях; </w:t>
            </w:r>
          </w:p>
        </w:tc>
        <w:tc>
          <w:tcPr>
            <w:tcW w:w="2106" w:type="dxa"/>
          </w:tcPr>
          <w:p w14:paraId="7F969CA7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Уменьшение потерь теплоты с поверхности</w:t>
            </w:r>
          </w:p>
        </w:tc>
        <w:tc>
          <w:tcPr>
            <w:tcW w:w="2496" w:type="dxa"/>
          </w:tcPr>
          <w:p w14:paraId="5004B6C4" w14:textId="77777777" w:rsid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  <w:p w14:paraId="5FE46008" w14:textId="77777777" w:rsidR="00F0569A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450326" w14:textId="77777777" w:rsidR="00F0569A" w:rsidRPr="005F3D0C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D96A66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77A1F25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5309BFF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270C65" w14:paraId="3228A623" w14:textId="77777777" w:rsidTr="0070168E">
        <w:tc>
          <w:tcPr>
            <w:tcW w:w="911" w:type="dxa"/>
          </w:tcPr>
          <w:p w14:paraId="3E498ADB" w14:textId="77777777" w:rsid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3526" w:type="dxa"/>
          </w:tcPr>
          <w:p w14:paraId="2660C515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изоляции трубопроводов системы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отопления с применением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</w:t>
            </w:r>
          </w:p>
        </w:tc>
        <w:tc>
          <w:tcPr>
            <w:tcW w:w="2106" w:type="dxa"/>
          </w:tcPr>
          <w:p w14:paraId="69758214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Рациональное использование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тепловой энергии, экономия потребления энергии в системе отопления</w:t>
            </w:r>
          </w:p>
        </w:tc>
        <w:tc>
          <w:tcPr>
            <w:tcW w:w="2496" w:type="dxa"/>
          </w:tcPr>
          <w:p w14:paraId="5C0C3618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Современные теплоизоляционные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материалы в виде скорлуп и цилиндров</w:t>
            </w:r>
          </w:p>
        </w:tc>
        <w:tc>
          <w:tcPr>
            <w:tcW w:w="2126" w:type="dxa"/>
          </w:tcPr>
          <w:p w14:paraId="5B842815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2%</w:t>
            </w:r>
          </w:p>
        </w:tc>
        <w:tc>
          <w:tcPr>
            <w:tcW w:w="1984" w:type="dxa"/>
          </w:tcPr>
          <w:p w14:paraId="7802A702" w14:textId="77777777" w:rsidR="00270C65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18CE01D2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087BFC8B" w14:textId="77777777" w:rsidTr="0072007C">
        <w:tc>
          <w:tcPr>
            <w:tcW w:w="15022" w:type="dxa"/>
            <w:gridSpan w:val="7"/>
          </w:tcPr>
          <w:p w14:paraId="43BB6E1C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Система горячего водоснабжения</w:t>
            </w:r>
          </w:p>
        </w:tc>
      </w:tr>
      <w:tr w:rsidR="00270C65" w14:paraId="03480913" w14:textId="77777777" w:rsidTr="0070168E">
        <w:tc>
          <w:tcPr>
            <w:tcW w:w="911" w:type="dxa"/>
          </w:tcPr>
          <w:p w14:paraId="17942835" w14:textId="77777777" w:rsidR="00270C65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29D72636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106" w:type="dxa"/>
          </w:tcPr>
          <w:p w14:paraId="3DE1BEDB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496" w:type="dxa"/>
          </w:tcPr>
          <w:p w14:paraId="1863BE37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терморегуляторы</w:t>
            </w:r>
          </w:p>
        </w:tc>
        <w:tc>
          <w:tcPr>
            <w:tcW w:w="2126" w:type="dxa"/>
          </w:tcPr>
          <w:p w14:paraId="4584F19D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15%</w:t>
            </w:r>
          </w:p>
        </w:tc>
        <w:tc>
          <w:tcPr>
            <w:tcW w:w="1984" w:type="dxa"/>
          </w:tcPr>
          <w:p w14:paraId="1835DF44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3 500 руб. за 1 шт.</w:t>
            </w:r>
          </w:p>
        </w:tc>
        <w:tc>
          <w:tcPr>
            <w:tcW w:w="1873" w:type="dxa"/>
          </w:tcPr>
          <w:p w14:paraId="65C2F543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477F02" w14:paraId="17792EB3" w14:textId="77777777" w:rsidTr="0070168E">
        <w:tc>
          <w:tcPr>
            <w:tcW w:w="911" w:type="dxa"/>
          </w:tcPr>
          <w:p w14:paraId="7D90C96F" w14:textId="77777777" w:rsidR="00477F02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368C959F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106" w:type="dxa"/>
          </w:tcPr>
          <w:p w14:paraId="4A54CDB4" w14:textId="77777777" w:rsidR="00477F02" w:rsidRPr="005F3D0C" w:rsidRDefault="00477F02" w:rsidP="00477F02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потерь </w:t>
            </w:r>
          </w:p>
        </w:tc>
        <w:tc>
          <w:tcPr>
            <w:tcW w:w="2496" w:type="dxa"/>
          </w:tcPr>
          <w:p w14:paraId="32643D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2126" w:type="dxa"/>
          </w:tcPr>
          <w:p w14:paraId="4A8B7F1A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497D2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2F66D7FF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10EA8AF7" w14:textId="77777777" w:rsidTr="005811EF">
        <w:tc>
          <w:tcPr>
            <w:tcW w:w="15022" w:type="dxa"/>
            <w:gridSpan w:val="7"/>
          </w:tcPr>
          <w:p w14:paraId="1F01536F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холодного водоснабжения</w:t>
            </w:r>
          </w:p>
        </w:tc>
      </w:tr>
      <w:tr w:rsidR="00477F02" w14:paraId="3F8BF2A0" w14:textId="77777777" w:rsidTr="0070168E">
        <w:tc>
          <w:tcPr>
            <w:tcW w:w="911" w:type="dxa"/>
          </w:tcPr>
          <w:p w14:paraId="10E1DDB5" w14:textId="77777777" w:rsidR="00477F02" w:rsidRDefault="00477F02" w:rsidP="00DB0C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0C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4403102B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106" w:type="dxa"/>
          </w:tcPr>
          <w:p w14:paraId="449009E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срока эксплуатации трубопроводов, снижение утечки воды, снижение числа аварий, рациональное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использования воды, экономия потребления воды.</w:t>
            </w:r>
          </w:p>
        </w:tc>
        <w:tc>
          <w:tcPr>
            <w:tcW w:w="2496" w:type="dxa"/>
          </w:tcPr>
          <w:p w14:paraId="64D9ADC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Современные пластиковые трубопроводы, арматура</w:t>
            </w:r>
          </w:p>
        </w:tc>
        <w:tc>
          <w:tcPr>
            <w:tcW w:w="2126" w:type="dxa"/>
          </w:tcPr>
          <w:p w14:paraId="0DED701C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о 7%</w:t>
            </w:r>
          </w:p>
        </w:tc>
        <w:tc>
          <w:tcPr>
            <w:tcW w:w="1984" w:type="dxa"/>
          </w:tcPr>
          <w:p w14:paraId="68F2A575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Трубы 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FC257B0" w14:textId="77777777" w:rsidR="00186C36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Арматура от 3 200 руб. за 1 шт.</w:t>
            </w:r>
          </w:p>
        </w:tc>
        <w:tc>
          <w:tcPr>
            <w:tcW w:w="1873" w:type="dxa"/>
          </w:tcPr>
          <w:p w14:paraId="1DAAE124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мес.</w:t>
            </w:r>
          </w:p>
        </w:tc>
      </w:tr>
      <w:tr w:rsidR="005521FA" w14:paraId="06BC6F32" w14:textId="77777777" w:rsidTr="0070168E">
        <w:tc>
          <w:tcPr>
            <w:tcW w:w="911" w:type="dxa"/>
          </w:tcPr>
          <w:p w14:paraId="76E7C814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526" w:type="dxa"/>
          </w:tcPr>
          <w:p w14:paraId="34F38CF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регуляторов давления или частотно регулируемых приводов (ЧРП)</w:t>
            </w:r>
          </w:p>
        </w:tc>
        <w:tc>
          <w:tcPr>
            <w:tcW w:w="2106" w:type="dxa"/>
          </w:tcPr>
          <w:p w14:paraId="7E72E61E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Рациональное использование воды, экономия потребления ХВС, уменьшение затрат и установка оптимальных режимов работы системы водоснабжения.</w:t>
            </w:r>
          </w:p>
        </w:tc>
        <w:tc>
          <w:tcPr>
            <w:tcW w:w="2496" w:type="dxa"/>
          </w:tcPr>
          <w:p w14:paraId="18F314A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водосберегающие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модели. Внедрение автоматизированных систем подкачки воды с использованием частотных преобразователей.</w:t>
            </w:r>
          </w:p>
        </w:tc>
        <w:tc>
          <w:tcPr>
            <w:tcW w:w="2126" w:type="dxa"/>
          </w:tcPr>
          <w:p w14:paraId="406CC30E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9%</w:t>
            </w:r>
          </w:p>
        </w:tc>
        <w:tc>
          <w:tcPr>
            <w:tcW w:w="1984" w:type="dxa"/>
          </w:tcPr>
          <w:p w14:paraId="2783CF3F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Регулятор 720 руб. за 1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ЧРП 15320 руб. за 1 шт.</w:t>
            </w:r>
          </w:p>
        </w:tc>
        <w:tc>
          <w:tcPr>
            <w:tcW w:w="1873" w:type="dxa"/>
          </w:tcPr>
          <w:p w14:paraId="06B2719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мес.</w:t>
            </w:r>
          </w:p>
        </w:tc>
      </w:tr>
      <w:tr w:rsidR="005521FA" w14:paraId="2BE63F63" w14:textId="77777777" w:rsidTr="009A4B6A">
        <w:tc>
          <w:tcPr>
            <w:tcW w:w="15022" w:type="dxa"/>
            <w:gridSpan w:val="7"/>
          </w:tcPr>
          <w:p w14:paraId="060293A1" w14:textId="77777777" w:rsidR="005521FA" w:rsidRPr="00186C36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6C36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электроснабжения</w:t>
            </w:r>
          </w:p>
        </w:tc>
      </w:tr>
      <w:tr w:rsidR="005521FA" w14:paraId="0E13382E" w14:textId="77777777" w:rsidTr="0070168E">
        <w:tc>
          <w:tcPr>
            <w:tcW w:w="911" w:type="dxa"/>
          </w:tcPr>
          <w:p w14:paraId="3B1A7FC6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526" w:type="dxa"/>
          </w:tcPr>
          <w:p w14:paraId="02A49B5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Замена светильников с лампами накаливания на светильники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энергосберегательными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лампами</w:t>
            </w:r>
          </w:p>
        </w:tc>
        <w:tc>
          <w:tcPr>
            <w:tcW w:w="2106" w:type="dxa"/>
          </w:tcPr>
          <w:p w14:paraId="7FE8D66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Экономия электроэнергии, улучшения качества освещения</w:t>
            </w:r>
          </w:p>
          <w:p w14:paraId="22757620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41723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C81BA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D97D7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AEB64A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404FB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F8FF1B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Светодиодные светильники</w:t>
            </w:r>
          </w:p>
        </w:tc>
        <w:tc>
          <w:tcPr>
            <w:tcW w:w="2126" w:type="dxa"/>
          </w:tcPr>
          <w:p w14:paraId="7037EB5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60%</w:t>
            </w:r>
          </w:p>
        </w:tc>
        <w:tc>
          <w:tcPr>
            <w:tcW w:w="1984" w:type="dxa"/>
          </w:tcPr>
          <w:p w14:paraId="2C4C52D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600 руб. за 1 шт.</w:t>
            </w:r>
          </w:p>
        </w:tc>
        <w:tc>
          <w:tcPr>
            <w:tcW w:w="1873" w:type="dxa"/>
          </w:tcPr>
          <w:p w14:paraId="071364E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</w:tbl>
    <w:p w14:paraId="30D76D54" w14:textId="1B788E31" w:rsidR="00186C36" w:rsidRDefault="00925E12" w:rsidP="00925E12">
      <w:pPr>
        <w:pStyle w:val="50"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Г</w:t>
      </w:r>
      <w:r w:rsidR="00C9796C">
        <w:rPr>
          <w:rFonts w:ascii="Times New Roman" w:hAnsi="Times New Roman" w:cs="Times New Roman"/>
          <w:b/>
          <w:sz w:val="28"/>
          <w:szCs w:val="28"/>
        </w:rPr>
        <w:t>БУ «</w:t>
      </w:r>
      <w:proofErr w:type="spellStart"/>
      <w:r w:rsidR="00C9796C">
        <w:rPr>
          <w:rFonts w:ascii="Times New Roman" w:hAnsi="Times New Roman" w:cs="Times New Roman"/>
          <w:b/>
          <w:sz w:val="28"/>
          <w:szCs w:val="28"/>
        </w:rPr>
        <w:t>Жилищник</w:t>
      </w:r>
      <w:proofErr w:type="spellEnd"/>
      <w:r w:rsidR="00C9796C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796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Котловка</w:t>
      </w:r>
      <w:proofErr w:type="spellEnd"/>
      <w:r w:rsidR="00186C36" w:rsidRPr="00186C36">
        <w:rPr>
          <w:rFonts w:ascii="Times New Roman" w:hAnsi="Times New Roman" w:cs="Times New Roman"/>
          <w:b/>
          <w:sz w:val="28"/>
          <w:szCs w:val="28"/>
        </w:rPr>
        <w:t>»</w:t>
      </w:r>
    </w:p>
    <w:p w14:paraId="5389EFF4" w14:textId="77777777" w:rsidR="00186C36" w:rsidRDefault="00186C36" w:rsidP="00186C36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DC74592" w14:textId="2DEC57BB" w:rsidR="00186C36" w:rsidRPr="00186C36" w:rsidRDefault="00925E12" w:rsidP="00925E12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925E12">
        <w:rPr>
          <w:rFonts w:ascii="Times New Roman" w:hAnsi="Times New Roman" w:cs="Times New Roman"/>
          <w:b/>
          <w:sz w:val="28"/>
          <w:szCs w:val="28"/>
        </w:rPr>
        <w:t>(499) 123-54-23</w:t>
      </w:r>
    </w:p>
    <w:sectPr w:rsidR="00186C36" w:rsidRPr="00186C36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BC9"/>
    <w:rsid w:val="00044783"/>
    <w:rsid w:val="000629B8"/>
    <w:rsid w:val="00091A54"/>
    <w:rsid w:val="00097CD9"/>
    <w:rsid w:val="00123C3F"/>
    <w:rsid w:val="0015752A"/>
    <w:rsid w:val="00173E8E"/>
    <w:rsid w:val="00184FD3"/>
    <w:rsid w:val="00186C36"/>
    <w:rsid w:val="001A6F40"/>
    <w:rsid w:val="001F68C4"/>
    <w:rsid w:val="00242004"/>
    <w:rsid w:val="00270C65"/>
    <w:rsid w:val="00273238"/>
    <w:rsid w:val="002805D4"/>
    <w:rsid w:val="002A35D2"/>
    <w:rsid w:val="002A5538"/>
    <w:rsid w:val="002F7B51"/>
    <w:rsid w:val="0030510E"/>
    <w:rsid w:val="00305C83"/>
    <w:rsid w:val="00362A07"/>
    <w:rsid w:val="00373EFD"/>
    <w:rsid w:val="003A1F9C"/>
    <w:rsid w:val="003F4724"/>
    <w:rsid w:val="00456908"/>
    <w:rsid w:val="0046521B"/>
    <w:rsid w:val="00477F02"/>
    <w:rsid w:val="004A08A6"/>
    <w:rsid w:val="004A68BF"/>
    <w:rsid w:val="004B14C6"/>
    <w:rsid w:val="004F3AFC"/>
    <w:rsid w:val="004F50F7"/>
    <w:rsid w:val="00526E4D"/>
    <w:rsid w:val="005521FA"/>
    <w:rsid w:val="00566CE9"/>
    <w:rsid w:val="005D6B6E"/>
    <w:rsid w:val="005F3D0C"/>
    <w:rsid w:val="005F584B"/>
    <w:rsid w:val="00614C82"/>
    <w:rsid w:val="0065199D"/>
    <w:rsid w:val="00674473"/>
    <w:rsid w:val="0068618C"/>
    <w:rsid w:val="006F2B0F"/>
    <w:rsid w:val="0070168E"/>
    <w:rsid w:val="007849D9"/>
    <w:rsid w:val="007A5CE1"/>
    <w:rsid w:val="007F451F"/>
    <w:rsid w:val="007F6689"/>
    <w:rsid w:val="00802298"/>
    <w:rsid w:val="008150F2"/>
    <w:rsid w:val="00873638"/>
    <w:rsid w:val="00901406"/>
    <w:rsid w:val="00907581"/>
    <w:rsid w:val="00925E12"/>
    <w:rsid w:val="009277A1"/>
    <w:rsid w:val="009B2086"/>
    <w:rsid w:val="009E3571"/>
    <w:rsid w:val="009E42D7"/>
    <w:rsid w:val="00A03AED"/>
    <w:rsid w:val="00A7531E"/>
    <w:rsid w:val="00AD4398"/>
    <w:rsid w:val="00B26E16"/>
    <w:rsid w:val="00B40E6C"/>
    <w:rsid w:val="00B421B5"/>
    <w:rsid w:val="00B6237C"/>
    <w:rsid w:val="00B65585"/>
    <w:rsid w:val="00B822C7"/>
    <w:rsid w:val="00BA1020"/>
    <w:rsid w:val="00BB38CD"/>
    <w:rsid w:val="00BF668E"/>
    <w:rsid w:val="00C61349"/>
    <w:rsid w:val="00C6701A"/>
    <w:rsid w:val="00C867D2"/>
    <w:rsid w:val="00C91E53"/>
    <w:rsid w:val="00C975F9"/>
    <w:rsid w:val="00C9796C"/>
    <w:rsid w:val="00CB520B"/>
    <w:rsid w:val="00CF4FBC"/>
    <w:rsid w:val="00D1694C"/>
    <w:rsid w:val="00D54EEF"/>
    <w:rsid w:val="00D632D2"/>
    <w:rsid w:val="00DB0C0C"/>
    <w:rsid w:val="00DD1A7E"/>
    <w:rsid w:val="00E0088C"/>
    <w:rsid w:val="00E6077D"/>
    <w:rsid w:val="00F0569A"/>
    <w:rsid w:val="00F45D80"/>
    <w:rsid w:val="00F74BC9"/>
    <w:rsid w:val="00FE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14D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0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4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6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750</Words>
  <Characters>4280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2019-11-18T13:15:00Z</cp:lastPrinted>
  <dcterms:created xsi:type="dcterms:W3CDTF">2026-08-18T08:15:00Z</dcterms:created>
  <dcterms:modified xsi:type="dcterms:W3CDTF">2026-08-18T08:15:00Z</dcterms:modified>
</cp:coreProperties>
</file>